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5: CONFIDENTIALITY STATEMENT</w:t>
      </w:r>
    </w:p>
    <w:p w14:paraId="0000000B">
      <w:pPr>
        <w:spacing w:line="360"/>
        <w:jc w:val="both"/>
      </w:pPr>
      <w:r>
        <w:t>As an authorized representative or corporate officer of the company name below, I have the authority to bind the company contractually, and I agree that all persons employed by this company will adhere to the following policy:</w:t>
      </w:r>
    </w:p>
    <w:p w14:paraId="0000000C">
      <w:pPr>
        <w:spacing w:line="360"/>
        <w:jc w:val="both"/>
      </w:pPr>
      <w:r>
        <w:t>All information belonging to the California Department of Technology (CDT) or its affiliated agencies is considered sensitive and confidential and cannot be disclosed to any person or entity that is not directly approved to participate in the work required to execute this Agreement.</w:t>
      </w:r>
    </w:p>
    <w:p w14:paraId="0000000D">
      <w:pPr>
        <w:spacing w:line="360"/>
        <w:jc w:val="both"/>
      </w:pPr>
      <w:r>
        <w:t>I certify that I will keep all project information including (but not limited to) information concerning the planning, processes, development or procedures of the project, and all communication with CDT or its affiliates related to any procurement process, confidential and secure.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still keep all project information confidential. I agree to follow any instructions provided by the project relating to the confidentiality of project information.</w:t>
      </w:r>
    </w:p>
    <w:p w14:paraId="0000000E">
      <w:pPr>
        <w:spacing w:line="360"/>
        <w:jc w:val="both"/>
      </w:pPr>
      <w:r>
        <w:t>I fully understand that any unauthorized disclosure I make may be basis for civil and/or criminal penalties. I agree to advise the Contract Manager .immediately in the event of an unauthorized disclosure, inappropriate access, misuse, theft or loss of data.</w:t>
      </w:r>
    </w:p>
    <w:p w14:paraId="0000000F">
      <w:pPr>
        <w:spacing w:line="360"/>
        <w:jc w:val="both"/>
      </w:pPr>
      <w:r>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00000010">
      <w:pPr>
        <w:spacing w:line="360"/>
        <w:jc w:val="both"/>
      </w:pPr>
      <w:r>
        <w:t>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archival backups of the information, will be physically and/or electronically destroyed within five (5) calendar days immediately following either the end of the Contract period or the final payment, as determined by the contracting Agency/state entity.</w:t>
      </w:r>
    </w:p>
    <w:p w14:paraId="00000011">
      <w:pPr>
        <w:spacing w:line="360"/>
        <w:jc w:val="both"/>
      </w:pPr>
      <w:r>
        <w:t>All personnel assigned to this project shall be provided a Confidentiality Statement and will be expected to sign and return it to the State’s project manager before beginning work on this project.</w:t>
      </w:r>
    </w:p>
    <w:tbl>
      <w:tblPr>
        <w:tblStyle w:val="TableBasic"/>
        <w:tblW w:type="dxa" w:w="10800"/>
        <w:tblBorders>
          <w:top w:sz="6" w:val="single" w:color="000000"/>
          <w:left w:sz="6" w:val="single" w:color="000000"/>
          <w:bottom w:sz="6" w:val="single" w:color="000000"/>
          <w:right w:sz="6" w:val="single" w:color="000000"/>
        </w:tblBorders>
      </w:tblPr>
      <w:tr>
        <w:trPr>
          <w:tblHeader w:val="true"/>
        </w:trPr>
        <w:tc>
          <w:tcPr>
            <w:tcW w:type="dxa" w:w="10578"/>
            <w:gridSpan w:val="6"/>
            <w:tcBorders>
              <w:top w:sz="6" w:val="single" w:color="000000"/>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12">
            <w:pPr>
              <w:spacing w:line="360" w:before="0" w:after="0"/>
            </w:pPr>
            <w:r>
              <w:rPr>
                <w:b w:val="1"/>
              </w:rPr>
              <w:t>CONTACT INFORMATION AND SIGNATURE</w:t>
            </w:r>
          </w:p>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3">
            <w:pPr>
              <w:spacing w:line="360" w:before="0" w:after="0"/>
            </w:pPr>
            <w:r>
              <w:rPr>
                <w:b w:val="1"/>
              </w:rPr>
              <w:t>Representative Name:</w:t>
            </w:r>
          </w:p>
        </w:tc>
        <w:tc>
          <w:tcPr>
            <w:tcW w:type="dxa" w:w="2262"/>
            <w:tcBorders>
              <w:bottom w:sz="6" w:val="single" w:color="000000"/>
              <w:right w:sz="6" w:val="single" w:color="000000"/>
            </w:tcBorders>
            <w:vAlign w:val="top"/>
            <w:tcMar>
              <w:top w:type="dxa" w:w="96"/>
              <w:left w:type="dxa" w:w="96"/>
              <w:bottom w:type="dxa" w:w="96"/>
              <w:right w:type="dxa" w:w="96"/>
            </w:tcMar>
          </w:tcPr>
          <w:p w14:paraId="00000014"/>
        </w:tc>
        <w:tc>
          <w:tcPr>
            <w:tcW w:type="dxa" w:w="654"/>
            <w:tcBorders>
              <w:bottom w:sz="6" w:val="single" w:color="000000"/>
              <w:right w:sz="6" w:val="single" w:color="000000"/>
            </w:tcBorders>
            <w:shd w:val="clear" w:fill="BDD7EE"/>
            <w:vAlign w:val="top"/>
            <w:tcMar>
              <w:top w:type="dxa" w:w="96"/>
              <w:left w:type="dxa" w:w="96"/>
              <w:bottom w:type="dxa" w:w="96"/>
              <w:right w:type="dxa" w:w="96"/>
            </w:tcMar>
          </w:tcPr>
          <w:p w14:paraId="00000015">
            <w:pPr>
              <w:spacing w:line="360" w:before="0" w:after="0"/>
            </w:pPr>
            <w:r>
              <w:rPr>
                <w:b w:val="1"/>
              </w:rPr>
              <w:t>Title:</w:t>
            </w:r>
          </w:p>
        </w:tc>
        <w:tc>
          <w:tcPr>
            <w:tcW w:type="dxa" w:w="1748"/>
            <w:tcBorders>
              <w:bottom w:sz="6" w:val="single" w:color="000000"/>
              <w:right w:sz="6" w:val="single" w:color="000000"/>
            </w:tcBorders>
            <w:vAlign w:val="top"/>
            <w:tcMar>
              <w:top w:type="dxa" w:w="96"/>
              <w:left w:type="dxa" w:w="96"/>
              <w:bottom w:type="dxa" w:w="96"/>
              <w:right w:type="dxa" w:w="96"/>
            </w:tcMar>
          </w:tcPr>
          <w:p w14:paraId="00000016"/>
        </w:tc>
        <w:tc>
          <w:tcPr>
            <w:tcW w:type="dxa" w:w="1035"/>
            <w:tcBorders>
              <w:bottom w:sz="6" w:val="single" w:color="000000"/>
              <w:right w:sz="6" w:val="single" w:color="000000"/>
            </w:tcBorders>
            <w:shd w:val="clear" w:fill="BDD7EE"/>
            <w:vAlign w:val="top"/>
            <w:tcMar>
              <w:top w:type="dxa" w:w="96"/>
              <w:left w:type="dxa" w:w="96"/>
              <w:bottom w:type="dxa" w:w="96"/>
              <w:right w:type="dxa" w:w="96"/>
            </w:tcMar>
          </w:tcPr>
          <w:p w14:paraId="00000017">
            <w:pPr>
              <w:spacing w:line="360" w:before="0" w:after="0"/>
            </w:pPr>
            <w:r>
              <w:rPr>
                <w:b w:val="1"/>
              </w:rPr>
              <w:t>Phone Number:</w:t>
            </w:r>
          </w:p>
        </w:tc>
        <w:tc>
          <w:tcPr>
            <w:tcW w:type="dxa" w:w="1373"/>
            <w:tcBorders>
              <w:bottom w:sz="6" w:val="single" w:color="000000"/>
              <w:right w:sz="6" w:val="single" w:color="000000"/>
            </w:tcBorders>
            <w:vAlign w:val="top"/>
            <w:tcMar>
              <w:top w:type="dxa" w:w="96"/>
              <w:left w:type="dxa" w:w="96"/>
              <w:bottom w:type="dxa" w:w="96"/>
              <w:right w:type="dxa" w:w="96"/>
            </w:tcMar>
          </w:tcPr>
          <w:p w14:paraId="00000018"/>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9">
            <w:pPr>
              <w:spacing w:line="360" w:before="0" w:after="0"/>
            </w:pPr>
            <w:r>
              <w:rPr>
                <w:b w:val="1"/>
              </w:rPr>
              <w:t>Company Name: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A"/>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B">
            <w:pPr>
              <w:spacing w:line="360" w:before="0" w:after="0"/>
            </w:pPr>
            <w:r>
              <w:rPr>
                <w:b w:val="1"/>
              </w:rPr>
              <w:t>Address:</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C"/>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D">
            <w:pPr>
              <w:spacing w:line="360" w:before="0" w:after="0"/>
            </w:pPr>
            <w:r>
              <w:rPr>
                <w:b w:val="1"/>
              </w:rPr>
              <w:t>City/State/Zip Code: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E"/>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F">
            <w:pPr>
              <w:spacing w:line="360" w:before="0" w:after="0"/>
            </w:pPr>
            <w:r>
              <w:rPr>
                <w:b w:val="1"/>
              </w:rPr>
              <w:t>Signature: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0"/>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21">
            <w:pPr>
              <w:spacing w:line="360" w:before="0" w:after="0"/>
            </w:pPr>
            <w:r>
              <w:rPr>
                <w:b w:val="1"/>
              </w:rPr>
              <w:t>Date: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2"/>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